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3D58" w:rsidP="00753D58" w:rsidRDefault="00753D58" w14:paraId="4DB462C9" w14:textId="1E5F0893">
      <w:pPr>
        <w:pStyle w:val="NormalWeb"/>
        <w:spacing w:before="0" w:beforeAutospacing="0" w:after="200" w:afterAutospacing="0"/>
        <w:jc w:val="center"/>
      </w:pPr>
      <w:r>
        <w:rPr>
          <w:rFonts w:ascii="Calibri" w:hAnsi="Calibri" w:cs="Calibri"/>
          <w:b/>
          <w:bCs/>
          <w:color w:val="000000"/>
        </w:rPr>
        <w:t>NASW-</w:t>
      </w:r>
      <w:r>
        <w:rPr>
          <w:rFonts w:ascii="Calibri" w:hAnsi="Calibri" w:cs="Calibri"/>
          <w:b/>
          <w:bCs/>
          <w:color w:val="000000"/>
        </w:rPr>
        <w:t xml:space="preserve">NYS </w:t>
      </w:r>
      <w:r>
        <w:rPr>
          <w:rFonts w:ascii="Calibri" w:hAnsi="Calibri" w:cs="Calibri"/>
          <w:b/>
          <w:bCs/>
          <w:color w:val="000000"/>
        </w:rPr>
        <w:t>W</w:t>
      </w:r>
      <w:r>
        <w:rPr>
          <w:rFonts w:ascii="Calibri" w:hAnsi="Calibri" w:cs="Calibri"/>
          <w:b/>
          <w:bCs/>
          <w:color w:val="000000"/>
        </w:rPr>
        <w:t>estern</w:t>
      </w:r>
      <w:r>
        <w:rPr>
          <w:rFonts w:ascii="Calibri" w:hAnsi="Calibri" w:cs="Calibri"/>
          <w:b/>
          <w:bCs/>
          <w:color w:val="000000"/>
        </w:rPr>
        <w:t xml:space="preserve"> Division Program Year 2022-2023</w:t>
      </w:r>
    </w:p>
    <w:p w:rsidR="00753D58" w:rsidP="18551256" w:rsidRDefault="00753D58" w14:paraId="207F9A12" w14:textId="379CAA92">
      <w:pPr>
        <w:pStyle w:val="NormalWeb"/>
        <w:spacing w:before="0" w:beforeAutospacing="off" w:after="200" w:afterAutospacing="off"/>
        <w:rPr>
          <w:rFonts w:ascii="Calibri" w:hAnsi="Calibri" w:cs="Calibri"/>
          <w:b w:val="1"/>
          <w:bCs w:val="1"/>
          <w:color w:val="000000"/>
        </w:rPr>
      </w:pPr>
      <w:r w:rsidRPr="18551256" w:rsidR="18551256">
        <w:rPr>
          <w:rFonts w:ascii="Calibri" w:hAnsi="Calibri" w:cs="Calibri"/>
          <w:b w:val="1"/>
          <w:bCs w:val="1"/>
          <w:color w:val="000000" w:themeColor="text1" w:themeTint="FF" w:themeShade="FF"/>
        </w:rPr>
        <w:t xml:space="preserve">The Western Division has been </w:t>
      </w:r>
      <w:r w:rsidRPr="18551256" w:rsidR="18551256">
        <w:rPr>
          <w:rFonts w:ascii="Calibri" w:hAnsi="Calibri" w:cs="Calibri"/>
          <w:b w:val="1"/>
          <w:bCs w:val="1"/>
          <w:color w:val="000000" w:themeColor="text1" w:themeTint="FF" w:themeShade="FF"/>
        </w:rPr>
        <w:t>very active</w:t>
      </w:r>
      <w:r w:rsidRPr="18551256" w:rsidR="18551256">
        <w:rPr>
          <w:rFonts w:ascii="Calibri" w:hAnsi="Calibri" w:cs="Calibri"/>
          <w:b w:val="1"/>
          <w:bCs w:val="1"/>
          <w:color w:val="000000" w:themeColor="text1" w:themeTint="FF" w:themeShade="FF"/>
        </w:rPr>
        <w:t xml:space="preserve"> this past year. Below is the summary of our accomplishments. </w:t>
      </w:r>
    </w:p>
    <w:p w:rsidRPr="00753D58" w:rsidR="00753D58" w:rsidP="18551256" w:rsidRDefault="00753D58" w14:paraId="4468CD62" w14:textId="3FBD5137">
      <w:pPr>
        <w:pStyle w:val="NormalWeb"/>
        <w:spacing w:before="0" w:beforeAutospacing="off" w:after="200" w:afterAutospacing="off"/>
      </w:pPr>
      <w:r w:rsidRPr="18551256" w:rsidR="18551256">
        <w:rPr>
          <w:rFonts w:ascii="Calibri" w:hAnsi="Calibri" w:cs="Calibri"/>
          <w:b w:val="1"/>
          <w:bCs w:val="1"/>
          <w:color w:val="000000" w:themeColor="text1" w:themeTint="FF" w:themeShade="FF"/>
        </w:rPr>
        <w:t xml:space="preserve">We hope you consider joining us at upcoming meetings to voice your perspectives on issues, ideas for activities and services to the Social Work community that our </w:t>
      </w:r>
      <w:bookmarkStart w:name="_Int_ko1LNwsK" w:id="1670174550"/>
      <w:r w:rsidRPr="18551256" w:rsidR="18551256">
        <w:rPr>
          <w:rFonts w:ascii="Calibri" w:hAnsi="Calibri" w:cs="Calibri"/>
          <w:b w:val="1"/>
          <w:bCs w:val="1"/>
          <w:color w:val="000000" w:themeColor="text1" w:themeTint="FF" w:themeShade="FF"/>
        </w:rPr>
        <w:t>Division</w:t>
      </w:r>
      <w:bookmarkEnd w:id="1670174550"/>
      <w:r w:rsidRPr="18551256" w:rsidR="18551256">
        <w:rPr>
          <w:rFonts w:ascii="Calibri" w:hAnsi="Calibri" w:cs="Calibri"/>
          <w:b w:val="1"/>
          <w:bCs w:val="1"/>
          <w:color w:val="000000" w:themeColor="text1" w:themeTint="FF" w:themeShade="FF"/>
        </w:rPr>
        <w:t xml:space="preserve"> could provide, interests </w:t>
      </w:r>
      <w:r w:rsidRPr="18551256" w:rsidR="18551256">
        <w:rPr>
          <w:rFonts w:ascii="Calibri" w:hAnsi="Calibri" w:cs="Calibri"/>
          <w:b w:val="1"/>
          <w:bCs w:val="1"/>
          <w:color w:val="000000" w:themeColor="text1" w:themeTint="FF" w:themeShade="FF"/>
        </w:rPr>
        <w:t>regarding</w:t>
      </w:r>
      <w:r w:rsidRPr="18551256" w:rsidR="18551256">
        <w:rPr>
          <w:rFonts w:ascii="Calibri" w:hAnsi="Calibri" w:cs="Calibri"/>
          <w:b w:val="1"/>
          <w:bCs w:val="1"/>
          <w:color w:val="000000" w:themeColor="text1" w:themeTint="FF" w:themeShade="FF"/>
        </w:rPr>
        <w:t xml:space="preserve"> general community involvement, and any other ideas you might wish to pursue. </w:t>
      </w:r>
    </w:p>
    <w:p w:rsidR="00753D58" w:rsidP="18551256" w:rsidRDefault="00753D58" w14:paraId="039BEF6A" w14:textId="1E05867D">
      <w:pPr>
        <w:pStyle w:val="NormalWeb"/>
        <w:spacing w:before="0" w:beforeAutospacing="off" w:after="200" w:afterAutospacing="off"/>
      </w:pPr>
      <w:r w:rsidRPr="18551256" w:rsidR="18551256">
        <w:rPr>
          <w:rFonts w:ascii="Calibri" w:hAnsi="Calibri" w:cs="Calibri"/>
          <w:i w:val="1"/>
          <w:iCs w:val="1"/>
          <w:color w:val="000000" w:themeColor="text1" w:themeTint="FF" w:themeShade="FF"/>
        </w:rPr>
        <w:t>Held monthly General Membership/Steering Committee meetings</w:t>
      </w:r>
      <w:r>
        <w:br/>
      </w:r>
      <w:r w:rsidRPr="18551256" w:rsidR="18551256">
        <w:rPr>
          <w:rFonts w:ascii="Calibri" w:hAnsi="Calibri" w:cs="Calibri"/>
          <w:color w:val="000000" w:themeColor="text1" w:themeTint="FF" w:themeShade="FF"/>
        </w:rPr>
        <w:t xml:space="preserve">Agenda included discussion and recommendations </w:t>
      </w:r>
      <w:r w:rsidRPr="18551256" w:rsidR="18551256">
        <w:rPr>
          <w:rFonts w:ascii="Calibri" w:hAnsi="Calibri" w:cs="Calibri"/>
          <w:color w:val="000000" w:themeColor="text1" w:themeTint="FF" w:themeShade="FF"/>
        </w:rPr>
        <w:t>regarding</w:t>
      </w:r>
      <w:r w:rsidRPr="18551256" w:rsidR="18551256">
        <w:rPr>
          <w:rFonts w:ascii="Calibri" w:hAnsi="Calibri" w:cs="Calibri"/>
          <w:color w:val="000000" w:themeColor="text1" w:themeTint="FF" w:themeShade="FF"/>
        </w:rPr>
        <w:t xml:space="preserve"> local, </w:t>
      </w:r>
      <w:r w:rsidRPr="18551256" w:rsidR="18551256">
        <w:rPr>
          <w:rFonts w:ascii="Calibri" w:hAnsi="Calibri" w:cs="Calibri"/>
          <w:color w:val="000000" w:themeColor="text1" w:themeTint="FF" w:themeShade="FF"/>
        </w:rPr>
        <w:t>state</w:t>
      </w:r>
      <w:r w:rsidRPr="18551256" w:rsidR="18551256">
        <w:rPr>
          <w:rFonts w:ascii="Calibri" w:hAnsi="Calibri" w:cs="Calibri"/>
          <w:color w:val="000000" w:themeColor="text1" w:themeTint="FF" w:themeShade="FF"/>
        </w:rPr>
        <w:t xml:space="preserve"> and national issues of interest and importance to the Social Work community, profession, and the people we serve. Current work of NASW on the national and state levels, reports from the Advocacy &amp; government Relations Committee, program planning, and membership concerns were addressed as well. </w:t>
      </w:r>
      <w:r w:rsidRPr="18551256" w:rsidR="18551256">
        <w:rPr>
          <w:rFonts w:ascii="Calibri" w:hAnsi="Calibri" w:cs="Calibri"/>
          <w:b w:val="1"/>
          <w:bCs w:val="1"/>
          <w:color w:val="000000" w:themeColor="text1" w:themeTint="FF" w:themeShade="FF"/>
        </w:rPr>
        <w:t xml:space="preserve">There was lively discussion </w:t>
      </w:r>
      <w:r w:rsidRPr="18551256" w:rsidR="18551256">
        <w:rPr>
          <w:rFonts w:ascii="Calibri" w:hAnsi="Calibri" w:cs="Calibri"/>
          <w:b w:val="1"/>
          <w:bCs w:val="1"/>
          <w:color w:val="000000" w:themeColor="text1" w:themeTint="FF" w:themeShade="FF"/>
        </w:rPr>
        <w:t>regarding</w:t>
      </w:r>
      <w:r w:rsidRPr="18551256" w:rsidR="18551256">
        <w:rPr>
          <w:rFonts w:ascii="Calibri" w:hAnsi="Calibri" w:cs="Calibri"/>
          <w:b w:val="1"/>
          <w:bCs w:val="1"/>
          <w:color w:val="000000" w:themeColor="text1" w:themeTint="FF" w:themeShade="FF"/>
        </w:rPr>
        <w:t xml:space="preserve"> these topics; recommendations were thoughtful and </w:t>
      </w:r>
      <w:r w:rsidRPr="18551256" w:rsidR="18551256">
        <w:rPr>
          <w:rFonts w:ascii="Calibri" w:hAnsi="Calibri" w:cs="Calibri"/>
          <w:b w:val="1"/>
          <w:bCs w:val="1"/>
          <w:color w:val="000000" w:themeColor="text1" w:themeTint="FF" w:themeShade="FF"/>
        </w:rPr>
        <w:t>timely</w:t>
      </w:r>
      <w:r w:rsidRPr="18551256" w:rsidR="18551256">
        <w:rPr>
          <w:rFonts w:ascii="Calibri" w:hAnsi="Calibri" w:cs="Calibri"/>
          <w:b w:val="1"/>
          <w:bCs w:val="1"/>
          <w:color w:val="000000" w:themeColor="text1" w:themeTint="FF" w:themeShade="FF"/>
        </w:rPr>
        <w:t>, and reflected our commitment to our clients and profession.</w:t>
      </w:r>
    </w:p>
    <w:p w:rsidR="18551256" w:rsidP="18551256" w:rsidRDefault="18551256" w14:noSpellErr="1" w14:paraId="65DB6AFC" w14:textId="6269A6A3">
      <w:pPr>
        <w:pStyle w:val="NormalWeb"/>
        <w:spacing w:before="0" w:beforeAutospacing="off" w:after="200" w:afterAutospacing="off"/>
      </w:pPr>
      <w:r w:rsidRPr="18551256" w:rsidR="18551256">
        <w:rPr>
          <w:rFonts w:ascii="Calibri" w:hAnsi="Calibri" w:cs="Calibri"/>
          <w:i w:val="1"/>
          <w:iCs w:val="1"/>
          <w:color w:val="000000" w:themeColor="text1" w:themeTint="FF" w:themeShade="FF"/>
        </w:rPr>
        <w:t>Held</w:t>
      </w:r>
      <w:r w:rsidRPr="18551256" w:rsidR="18551256">
        <w:rPr>
          <w:rFonts w:ascii="Calibri" w:hAnsi="Calibri" w:cs="Calibri"/>
          <w:b w:val="1"/>
          <w:bCs w:val="1"/>
          <w:i w:val="1"/>
          <w:iCs w:val="1"/>
          <w:color w:val="000000" w:themeColor="text1" w:themeTint="FF" w:themeShade="FF"/>
        </w:rPr>
        <w:t xml:space="preserve"> interesting and informative</w:t>
      </w:r>
      <w:r w:rsidRPr="18551256" w:rsidR="18551256">
        <w:rPr>
          <w:rFonts w:ascii="Calibri" w:hAnsi="Calibri" w:cs="Calibri"/>
          <w:i w:val="1"/>
          <w:iCs w:val="1"/>
          <w:color w:val="000000" w:themeColor="text1" w:themeTint="FF" w:themeShade="FF"/>
        </w:rPr>
        <w:t xml:space="preserve"> monthly Clinical Committee meetings.</w:t>
      </w:r>
    </w:p>
    <w:p w:rsidR="18551256" w:rsidP="18551256" w:rsidRDefault="18551256" w14:paraId="33EC34A4" w14:textId="694BA250">
      <w:pPr>
        <w:pStyle w:val="NormalWeb"/>
        <w:spacing w:before="0" w:beforeAutospacing="off" w:after="200" w:afterAutospacing="off"/>
        <w:rPr>
          <w:rFonts w:ascii="Calibri" w:hAnsi="Calibri" w:cs="Calibri"/>
          <w:color w:val="000000" w:themeColor="text1" w:themeTint="FF" w:themeShade="FF"/>
        </w:rPr>
      </w:pPr>
      <w:r w:rsidRPr="18551256" w:rsidR="18551256">
        <w:rPr>
          <w:rFonts w:ascii="Calibri" w:hAnsi="Calibri" w:cs="Calibri"/>
          <w:b w:val="1"/>
          <w:bCs w:val="1"/>
          <w:color w:val="000000" w:themeColor="text1" w:themeTint="FF" w:themeShade="FF"/>
        </w:rPr>
        <w:t xml:space="preserve">During these meetings </w:t>
      </w:r>
      <w:r w:rsidRPr="18551256" w:rsidR="18551256">
        <w:rPr>
          <w:rFonts w:ascii="Calibri" w:hAnsi="Calibri" w:cs="Calibri"/>
          <w:color w:val="000000" w:themeColor="text1" w:themeTint="FF" w:themeShade="FF"/>
        </w:rPr>
        <w:t xml:space="preserve">members provided clinical support and input to private practitioners. Participants made case presentations and discussed various clinical issues on macro, </w:t>
      </w:r>
      <w:r w:rsidRPr="18551256" w:rsidR="18551256">
        <w:rPr>
          <w:rFonts w:ascii="Calibri" w:hAnsi="Calibri" w:cs="Calibri"/>
          <w:b w:val="1"/>
          <w:bCs w:val="1"/>
          <w:color w:val="000000" w:themeColor="text1" w:themeTint="FF" w:themeShade="FF"/>
        </w:rPr>
        <w:t xml:space="preserve">mezzo, </w:t>
      </w:r>
      <w:r w:rsidRPr="18551256" w:rsidR="18551256">
        <w:rPr>
          <w:rFonts w:ascii="Calibri" w:hAnsi="Calibri" w:cs="Calibri"/>
          <w:color w:val="000000" w:themeColor="text1" w:themeTint="FF" w:themeShade="FF"/>
        </w:rPr>
        <w:t xml:space="preserve">and micro levels. </w:t>
      </w:r>
      <w:r w:rsidRPr="18551256" w:rsidR="18551256">
        <w:rPr>
          <w:rFonts w:ascii="Calibri" w:hAnsi="Calibri" w:cs="Calibri"/>
          <w:b w:val="1"/>
          <w:bCs w:val="1"/>
          <w:color w:val="000000" w:themeColor="text1" w:themeTint="FF" w:themeShade="FF"/>
        </w:rPr>
        <w:t>Input was given from a variety of theoretical perspectives and interventions, as well as from the practical clinical experience of participants</w:t>
      </w:r>
      <w:r w:rsidRPr="18551256" w:rsidR="18551256">
        <w:rPr>
          <w:rFonts w:ascii="Calibri" w:hAnsi="Calibri" w:cs="Calibri"/>
          <w:color w:val="000000" w:themeColor="text1" w:themeTint="FF" w:themeShade="FF"/>
        </w:rPr>
        <w:t xml:space="preserve">. </w:t>
      </w:r>
      <w:r w:rsidRPr="18551256" w:rsidR="18551256">
        <w:rPr>
          <w:rFonts w:ascii="Calibri" w:hAnsi="Calibri" w:cs="Calibri"/>
          <w:b w:val="1"/>
          <w:bCs w:val="1"/>
          <w:color w:val="000000" w:themeColor="text1" w:themeTint="FF" w:themeShade="FF"/>
        </w:rPr>
        <w:t>Many interesting cases, issues, and treatment options were addressed.</w:t>
      </w:r>
    </w:p>
    <w:p w:rsidR="00753D58" w:rsidP="00753D58" w:rsidRDefault="00753D58" w14:paraId="103C5B93" w14:textId="77777777">
      <w:pPr>
        <w:pStyle w:val="NormalWeb"/>
        <w:spacing w:before="0" w:beforeAutospacing="0" w:after="200" w:afterAutospacing="0"/>
      </w:pPr>
      <w:r>
        <w:rPr>
          <w:rFonts w:ascii="Calibri" w:hAnsi="Calibri" w:cs="Calibri"/>
          <w:i/>
          <w:iCs/>
          <w:color w:val="000000"/>
        </w:rPr>
        <w:t>Submitted Letters to the Editor </w:t>
      </w:r>
    </w:p>
    <w:p w:rsidR="00753D58" w:rsidP="18551256" w:rsidRDefault="00753D58" w14:paraId="7691D45D" w14:textId="161BDFF7">
      <w:pPr>
        <w:pStyle w:val="NormalWeb"/>
        <w:spacing w:before="0" w:beforeAutospacing="off" w:after="200" w:afterAutospacing="off"/>
        <w:rPr>
          <w:rFonts w:ascii="Calibri" w:hAnsi="Calibri" w:cs="Calibri"/>
          <w:b w:val="1"/>
          <w:bCs w:val="1"/>
          <w:color w:val="000000" w:themeColor="text1" w:themeTint="FF" w:themeShade="FF"/>
        </w:rPr>
      </w:pPr>
      <w:r w:rsidRPr="18551256" w:rsidR="18551256">
        <w:rPr>
          <w:rFonts w:ascii="Calibri" w:hAnsi="Calibri" w:cs="Calibri"/>
          <w:b w:val="1"/>
          <w:bCs w:val="1"/>
          <w:color w:val="000000" w:themeColor="text1" w:themeTint="FF" w:themeShade="FF"/>
        </w:rPr>
        <w:t xml:space="preserve">Our thoughts and concerns </w:t>
      </w:r>
      <w:r w:rsidRPr="18551256" w:rsidR="18551256">
        <w:rPr>
          <w:rFonts w:ascii="Calibri" w:hAnsi="Calibri" w:cs="Calibri"/>
          <w:b w:val="1"/>
          <w:bCs w:val="1"/>
          <w:color w:val="000000" w:themeColor="text1" w:themeTint="FF" w:themeShade="FF"/>
        </w:rPr>
        <w:t>regarding</w:t>
      </w:r>
      <w:r w:rsidRPr="18551256" w:rsidR="18551256">
        <w:rPr>
          <w:rFonts w:ascii="Calibri" w:hAnsi="Calibri" w:cs="Calibri"/>
          <w:b w:val="1"/>
          <w:bCs w:val="1"/>
          <w:color w:val="000000" w:themeColor="text1" w:themeTint="FF" w:themeShade="FF"/>
        </w:rPr>
        <w:t xml:space="preserve"> mental health/police collaboration were offered. These letters supported the need for social work input into creating a better outcome for those who needed police service, the officers involved, and the overall community.  A Social Worker who works with the Sheriff’s Dept. was a guest speaker at one of the meetings, as well.</w:t>
      </w:r>
    </w:p>
    <w:p w:rsidR="00753D58" w:rsidP="00753D58" w:rsidRDefault="00753D58" w14:paraId="538CFC4E" w14:textId="364E8131">
      <w:pPr>
        <w:pStyle w:val="NormalWeb"/>
        <w:spacing w:before="0" w:beforeAutospacing="0" w:after="200" w:afterAutospacing="0"/>
      </w:pPr>
      <w:r>
        <w:rPr>
          <w:rFonts w:ascii="Calibri" w:hAnsi="Calibri" w:cs="Calibri"/>
          <w:i/>
          <w:iCs/>
          <w:color w:val="000000"/>
        </w:rPr>
        <w:t xml:space="preserve">Established a resource directory of local Social Work providers </w:t>
      </w:r>
      <w:r>
        <w:rPr>
          <w:rFonts w:ascii="Calibri" w:hAnsi="Calibri" w:cs="Calibri"/>
          <w:b/>
          <w:bCs/>
          <w:i/>
          <w:iCs/>
          <w:color w:val="000000"/>
        </w:rPr>
        <w:t xml:space="preserve">and </w:t>
      </w:r>
      <w:r>
        <w:rPr>
          <w:rFonts w:ascii="Calibri" w:hAnsi="Calibri" w:cs="Calibri"/>
          <w:i/>
          <w:iCs/>
          <w:color w:val="000000"/>
        </w:rPr>
        <w:t xml:space="preserve">their scopes of </w:t>
      </w:r>
      <w:r w:rsidR="00B43297">
        <w:rPr>
          <w:rFonts w:ascii="Calibri" w:hAnsi="Calibri" w:cs="Calibri"/>
          <w:i/>
          <w:iCs/>
          <w:color w:val="000000"/>
        </w:rPr>
        <w:t>practice.</w:t>
      </w:r>
    </w:p>
    <w:p w:rsidR="00753D58" w:rsidP="18551256" w:rsidRDefault="00753D58" w14:paraId="62B81460" w14:textId="02B7E602">
      <w:pPr>
        <w:pStyle w:val="NormalWeb"/>
        <w:spacing w:before="0" w:beforeAutospacing="off" w:after="200" w:afterAutospacing="off"/>
      </w:pPr>
      <w:r w:rsidRPr="18551256" w:rsidR="18551256">
        <w:rPr>
          <w:rFonts w:ascii="Calibri" w:hAnsi="Calibri" w:cs="Calibri"/>
          <w:b w:val="1"/>
          <w:bCs w:val="1"/>
          <w:color w:val="000000" w:themeColor="text1" w:themeTint="FF" w:themeShade="FF"/>
        </w:rPr>
        <w:t>This Directory is included</w:t>
      </w:r>
      <w:r w:rsidRPr="18551256" w:rsidR="18551256">
        <w:rPr>
          <w:rFonts w:ascii="Calibri" w:hAnsi="Calibri" w:cs="Calibri"/>
          <w:color w:val="000000" w:themeColor="text1" w:themeTint="FF" w:themeShade="FF"/>
        </w:rPr>
        <w:t xml:space="preserve"> on the NASW-WNY webpage, </w:t>
      </w:r>
      <w:r w:rsidRPr="18551256" w:rsidR="18551256">
        <w:rPr>
          <w:rFonts w:ascii="Calibri" w:hAnsi="Calibri" w:cs="Calibri"/>
          <w:b w:val="1"/>
          <w:bCs w:val="1"/>
          <w:color w:val="000000" w:themeColor="text1" w:themeTint="FF" w:themeShade="FF"/>
        </w:rPr>
        <w:t xml:space="preserve">to </w:t>
      </w:r>
      <w:r w:rsidRPr="18551256" w:rsidR="18551256">
        <w:rPr>
          <w:rFonts w:ascii="Calibri" w:hAnsi="Calibri" w:cs="Calibri"/>
          <w:b w:val="1"/>
          <w:bCs w:val="1"/>
          <w:color w:val="000000" w:themeColor="text1" w:themeTint="FF" w:themeShade="FF"/>
        </w:rPr>
        <w:t>assist</w:t>
      </w:r>
      <w:r w:rsidRPr="18551256" w:rsidR="18551256">
        <w:rPr>
          <w:rFonts w:ascii="Calibri" w:hAnsi="Calibri" w:cs="Calibri"/>
          <w:b w:val="1"/>
          <w:bCs w:val="1"/>
          <w:color w:val="000000" w:themeColor="text1" w:themeTint="FF" w:themeShade="FF"/>
        </w:rPr>
        <w:t xml:space="preserve"> clients, colleagues, and referral sources</w:t>
      </w:r>
      <w:r w:rsidRPr="18551256" w:rsidR="18551256">
        <w:rPr>
          <w:rFonts w:ascii="Calibri" w:hAnsi="Calibri" w:cs="Calibri"/>
          <w:color w:val="000000" w:themeColor="text1" w:themeTint="FF" w:themeShade="FF"/>
        </w:rPr>
        <w:t xml:space="preserve"> in </w:t>
      </w:r>
      <w:r w:rsidRPr="18551256" w:rsidR="18551256">
        <w:rPr>
          <w:rFonts w:ascii="Calibri" w:hAnsi="Calibri" w:cs="Calibri"/>
          <w:color w:val="000000" w:themeColor="text1" w:themeTint="FF" w:themeShade="FF"/>
        </w:rPr>
        <w:t>locating</w:t>
      </w:r>
      <w:r w:rsidRPr="18551256" w:rsidR="18551256">
        <w:rPr>
          <w:rFonts w:ascii="Calibri" w:hAnsi="Calibri" w:cs="Calibri"/>
          <w:color w:val="000000" w:themeColor="text1" w:themeTint="FF" w:themeShade="FF"/>
        </w:rPr>
        <w:t xml:space="preserve"> practitioners.</w:t>
      </w:r>
      <w:r w:rsidRPr="18551256" w:rsidR="18551256">
        <w:rPr>
          <w:rFonts w:ascii="Calibri" w:hAnsi="Calibri" w:cs="Calibri"/>
          <w:b w:val="1"/>
          <w:bCs w:val="1"/>
          <w:color w:val="000000" w:themeColor="text1" w:themeTint="FF" w:themeShade="FF"/>
        </w:rPr>
        <w:t xml:space="preserve"> Please send us your information if you would like to be included in the directory.</w:t>
      </w:r>
    </w:p>
    <w:p w:rsidR="00753D58" w:rsidP="18551256" w:rsidRDefault="00753D58" w14:paraId="4AF2911F" w14:textId="62E28531">
      <w:pPr>
        <w:pStyle w:val="NormalWeb"/>
        <w:spacing w:before="0" w:beforeAutospacing="off" w:after="200" w:afterAutospacing="off"/>
      </w:pPr>
      <w:r w:rsidRPr="18551256" w:rsidR="18551256">
        <w:rPr>
          <w:rFonts w:ascii="Calibri" w:hAnsi="Calibri" w:cs="Calibri"/>
          <w:i w:val="1"/>
          <w:iCs w:val="1"/>
          <w:color w:val="000000" w:themeColor="text1" w:themeTint="FF" w:themeShade="FF"/>
        </w:rPr>
        <w:t>Provided</w:t>
      </w:r>
      <w:r w:rsidRPr="18551256" w:rsidR="18551256">
        <w:rPr>
          <w:rFonts w:ascii="Calibri" w:hAnsi="Calibri" w:cs="Calibri"/>
          <w:i w:val="1"/>
          <w:iCs w:val="1"/>
          <w:color w:val="000000" w:themeColor="text1" w:themeTint="FF" w:themeShade="FF"/>
        </w:rPr>
        <w:t xml:space="preserve"> a written response to the NYS Education </w:t>
      </w:r>
      <w:r w:rsidRPr="18551256" w:rsidR="18551256">
        <w:rPr>
          <w:rFonts w:ascii="Calibri" w:hAnsi="Calibri" w:cs="Calibri"/>
          <w:b w:val="1"/>
          <w:bCs w:val="1"/>
          <w:i w:val="1"/>
          <w:iCs w:val="1"/>
          <w:color w:val="000000" w:themeColor="text1" w:themeTint="FF" w:themeShade="FF"/>
        </w:rPr>
        <w:t>Department’s</w:t>
      </w:r>
      <w:r w:rsidRPr="18551256" w:rsidR="18551256">
        <w:rPr>
          <w:rFonts w:ascii="Calibri" w:hAnsi="Calibri" w:cs="Calibri"/>
          <w:i w:val="1"/>
          <w:iCs w:val="1"/>
          <w:color w:val="000000" w:themeColor="text1" w:themeTint="FF" w:themeShade="FF"/>
        </w:rPr>
        <w:t xml:space="preserve"> Request for Public Comments </w:t>
      </w:r>
      <w:r w:rsidRPr="18551256" w:rsidR="18551256">
        <w:rPr>
          <w:rFonts w:ascii="Calibri" w:hAnsi="Calibri" w:cs="Calibri"/>
          <w:i w:val="1"/>
          <w:iCs w:val="1"/>
          <w:color w:val="000000" w:themeColor="text1" w:themeTint="FF" w:themeShade="FF"/>
        </w:rPr>
        <w:t>regarding</w:t>
      </w:r>
      <w:r w:rsidRPr="18551256" w:rsidR="18551256">
        <w:rPr>
          <w:rFonts w:ascii="Calibri" w:hAnsi="Calibri" w:cs="Calibri"/>
          <w:i w:val="1"/>
          <w:iCs w:val="1"/>
          <w:color w:val="000000" w:themeColor="text1" w:themeTint="FF" w:themeShade="FF"/>
        </w:rPr>
        <w:t xml:space="preserve"> Mental Health Practitioners’ Diagnostic Privileges.</w:t>
      </w:r>
      <w:r w:rsidRPr="18551256" w:rsidR="18551256">
        <w:rPr>
          <w:rFonts w:ascii="Calibri" w:hAnsi="Calibri" w:cs="Calibri"/>
          <w:b w:val="1"/>
          <w:bCs w:val="1"/>
          <w:i w:val="1"/>
          <w:iCs w:val="1"/>
          <w:color w:val="000000" w:themeColor="text1" w:themeTint="FF" w:themeShade="FF"/>
        </w:rPr>
        <w:t> </w:t>
      </w:r>
    </w:p>
    <w:p w:rsidR="00753D58" w:rsidP="18551256" w:rsidRDefault="00753D58" w14:paraId="56B641D4" w14:textId="390B3034">
      <w:pPr>
        <w:pStyle w:val="NormalWeb"/>
        <w:spacing w:before="0" w:beforeAutospacing="off" w:after="200" w:afterAutospacing="off"/>
      </w:pPr>
      <w:r w:rsidRPr="18551256" w:rsidR="18551256">
        <w:rPr>
          <w:rFonts w:ascii="Calibri" w:hAnsi="Calibri" w:cs="Calibri"/>
          <w:b w:val="1"/>
          <w:bCs w:val="1"/>
          <w:color w:val="000000" w:themeColor="text1" w:themeTint="FF" w:themeShade="FF"/>
        </w:rPr>
        <w:t xml:space="preserve">In this letter we highly supported our continued privilege in diagnosing our clients based on the in-depth training provided at the MSW level of education, and on the extensive, three years of clinical supervision </w:t>
      </w:r>
      <w:r w:rsidRPr="18551256" w:rsidR="18551256">
        <w:rPr>
          <w:rFonts w:ascii="Calibri" w:hAnsi="Calibri" w:cs="Calibri"/>
          <w:b w:val="1"/>
          <w:bCs w:val="1"/>
          <w:color w:val="000000" w:themeColor="text1" w:themeTint="FF" w:themeShade="FF"/>
        </w:rPr>
        <w:t>required of</w:t>
      </w:r>
      <w:r w:rsidRPr="18551256" w:rsidR="18551256">
        <w:rPr>
          <w:rFonts w:ascii="Calibri" w:hAnsi="Calibri" w:cs="Calibri"/>
          <w:b w:val="1"/>
          <w:bCs w:val="1"/>
          <w:color w:val="000000" w:themeColor="text1" w:themeTint="FF" w:themeShade="FF"/>
        </w:rPr>
        <w:t xml:space="preserve"> Social Work practitioners who can make diagnoses. </w:t>
      </w:r>
    </w:p>
    <w:p w:rsidR="00753D58" w:rsidP="00753D58" w:rsidRDefault="00753D58" w14:paraId="29084D9D" w14:textId="06516B02">
      <w:pPr>
        <w:pStyle w:val="NormalWeb"/>
        <w:spacing w:before="0" w:beforeAutospacing="0" w:after="200" w:afterAutospacing="0"/>
      </w:pPr>
      <w:r>
        <w:rPr>
          <w:rFonts w:ascii="Calibri" w:hAnsi="Calibri" w:cs="Calibri"/>
          <w:i/>
          <w:iCs/>
          <w:color w:val="000000"/>
        </w:rPr>
        <w:t xml:space="preserve">Wrote, </w:t>
      </w:r>
      <w:r w:rsidR="00B43297">
        <w:rPr>
          <w:rFonts w:ascii="Calibri" w:hAnsi="Calibri" w:cs="Calibri"/>
          <w:i/>
          <w:iCs/>
          <w:color w:val="000000"/>
        </w:rPr>
        <w:t>designed, and</w:t>
      </w:r>
      <w:r>
        <w:rPr>
          <w:rFonts w:ascii="Calibri" w:hAnsi="Calibri" w:cs="Calibri"/>
          <w:i/>
          <w:iCs/>
          <w:color w:val="000000"/>
        </w:rPr>
        <w:t xml:space="preserve"> printed a brochure about the WNY </w:t>
      </w:r>
      <w:r>
        <w:rPr>
          <w:rFonts w:ascii="Calibri" w:hAnsi="Calibri" w:cs="Calibri"/>
          <w:b/>
          <w:bCs/>
          <w:i/>
          <w:iCs/>
          <w:color w:val="000000"/>
        </w:rPr>
        <w:t>Western</w:t>
      </w:r>
      <w:r>
        <w:rPr>
          <w:rFonts w:ascii="Calibri" w:hAnsi="Calibri" w:cs="Calibri"/>
          <w:i/>
          <w:iCs/>
          <w:color w:val="000000"/>
        </w:rPr>
        <w:t xml:space="preserve"> Division. </w:t>
      </w:r>
      <w:r>
        <w:rPr>
          <w:rFonts w:ascii="Calibri" w:hAnsi="Calibri" w:cs="Calibri"/>
          <w:color w:val="000000"/>
        </w:rPr>
        <w:t> </w:t>
      </w:r>
    </w:p>
    <w:p w:rsidR="00753D58" w:rsidP="18551256" w:rsidRDefault="00753D58" w14:paraId="3E965395" w14:textId="01708AA3">
      <w:pPr>
        <w:pStyle w:val="NormalWeb"/>
        <w:spacing w:before="0" w:beforeAutospacing="off" w:after="200" w:afterAutospacing="off"/>
      </w:pPr>
      <w:r w:rsidRPr="18551256" w:rsidR="18551256">
        <w:rPr>
          <w:rFonts w:ascii="Calibri" w:hAnsi="Calibri" w:cs="Calibri"/>
          <w:b w:val="1"/>
          <w:bCs w:val="1"/>
          <w:color w:val="000000" w:themeColor="text1" w:themeTint="FF" w:themeShade="FF"/>
        </w:rPr>
        <w:t xml:space="preserve">These brochures described the work of the division (advocacy for the profession and clients, clinical support for practitioners, political action, and community involvement), and the need for all local Social Workers to be involved in the Division, &amp; to make their voices heard. </w:t>
      </w:r>
      <w:r w:rsidRPr="18551256" w:rsidR="18551256">
        <w:rPr>
          <w:rFonts w:ascii="Calibri" w:hAnsi="Calibri" w:cs="Calibri"/>
          <w:color w:val="000000" w:themeColor="text1" w:themeTint="FF" w:themeShade="FF"/>
        </w:rPr>
        <w:t>These were distributed to Social Work departments in each local School of Social Work.</w:t>
      </w:r>
    </w:p>
    <w:p w:rsidR="00753D58" w:rsidP="00753D58" w:rsidRDefault="00753D58" w14:paraId="281142E9" w14:textId="77777777">
      <w:pPr>
        <w:pStyle w:val="NormalWeb"/>
        <w:spacing w:before="0" w:beforeAutospacing="0" w:after="200" w:afterAutospacing="0"/>
      </w:pPr>
      <w:r>
        <w:rPr>
          <w:rFonts w:ascii="Calibri" w:hAnsi="Calibri" w:cs="Calibri"/>
          <w:i/>
          <w:iCs/>
          <w:color w:val="000000"/>
        </w:rPr>
        <w:t>Liaised with all local Schools of Social Work</w:t>
      </w:r>
      <w:r>
        <w:rPr>
          <w:rFonts w:ascii="Calibri" w:hAnsi="Calibri" w:cs="Calibri"/>
          <w:color w:val="000000"/>
        </w:rPr>
        <w:t> </w:t>
      </w:r>
    </w:p>
    <w:p w:rsidR="00753D58" w:rsidP="18551256" w:rsidRDefault="00753D58" w14:paraId="3940BEEF" w14:textId="451C0458">
      <w:pPr>
        <w:pStyle w:val="NormalWeb"/>
        <w:spacing w:before="0" w:beforeAutospacing="off" w:after="200" w:afterAutospacing="off"/>
      </w:pPr>
      <w:r w:rsidRPr="18551256" w:rsidR="18551256">
        <w:rPr>
          <w:rFonts w:ascii="Calibri" w:hAnsi="Calibri" w:cs="Calibri"/>
          <w:b w:val="1"/>
          <w:bCs w:val="1"/>
          <w:color w:val="000000" w:themeColor="text1" w:themeTint="FF" w:themeShade="FF"/>
        </w:rPr>
        <w:t xml:space="preserve">The Western Division has honored local students with “NASW Student of the Year” awards for more than 20 years. We once again provided NASW awards and gifts to Social Work student leaders from each school. These students are a boon to the profession and make us all proud to be </w:t>
      </w:r>
      <w:r w:rsidRPr="18551256" w:rsidR="18551256">
        <w:rPr>
          <w:rFonts w:ascii="Calibri" w:hAnsi="Calibri" w:cs="Calibri"/>
          <w:b w:val="1"/>
          <w:bCs w:val="1"/>
          <w:color w:val="000000" w:themeColor="text1" w:themeTint="FF" w:themeShade="FF"/>
        </w:rPr>
        <w:t>Social</w:t>
      </w:r>
      <w:r w:rsidRPr="18551256" w:rsidR="18551256">
        <w:rPr>
          <w:rFonts w:ascii="Calibri" w:hAnsi="Calibri" w:cs="Calibri"/>
          <w:b w:val="1"/>
          <w:bCs w:val="1"/>
          <w:color w:val="000000" w:themeColor="text1" w:themeTint="FF" w:themeShade="FF"/>
        </w:rPr>
        <w:t xml:space="preserve"> Workers!</w:t>
      </w:r>
    </w:p>
    <w:p w:rsidR="00F21F99" w:rsidRDefault="00F21F99" w14:paraId="474EDC52" w14:textId="75B8FC95">
      <w:r w:rsidR="18551256">
        <w:rPr/>
        <w:t>All that we are missing is the involvement of more of our colleagues.  You are welcome and very much needed!</w:t>
      </w:r>
      <w:r>
        <w:br/>
      </w:r>
    </w:p>
    <w:p w:rsidR="00F21F99" w:rsidRDefault="00F21F99" w14:paraId="5E112861" w14:textId="7865E904">
      <w:r w:rsidR="18551256">
        <w:rPr/>
        <w:t>Thank you</w:t>
      </w:r>
      <w:r>
        <w:br/>
      </w:r>
      <w:r w:rsidR="18551256">
        <w:rPr/>
        <w:t>NASW-WNY Division</w:t>
      </w:r>
    </w:p>
    <w:sectPr w:rsidR="00F21F9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ko1LNwsK" int2:invalidationBookmarkName="" int2:hashCode="u77ERBYml5d1eh" int2:id="Z9Nu3rfU">
      <int2:state int2:type="AugLoop_Text_Critique" int2:value="Rejected"/>
    </int2:bookmark>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244"/>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53D58"/>
    <w:rsid w:val="001439D4"/>
    <w:rsid w:val="002F5FF8"/>
    <w:rsid w:val="00753D58"/>
    <w:rsid w:val="00B43297"/>
    <w:rsid w:val="00F21F99"/>
    <w:rsid w:val="1855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3201"/>
  <w15:chartTrackingRefBased/>
  <w15:docId w15:val="{D066BCB3-DE00-4C99-B380-125EF8B75B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53D58"/>
    <w:pPr>
      <w:spacing w:before="100" w:beforeAutospacing="1" w:after="100" w:afterAutospacing="1" w:line="240" w:lineRule="auto"/>
    </w:pPr>
    <w:rPr>
      <w:rFonts w:ascii="Times New Roman" w:hAnsi="Times New Roman" w:eastAsia="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7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7f7ac9e013bc40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Elaine Rinfrette</dc:creator>
  <keywords/>
  <dc:description/>
  <lastModifiedBy>Jesse Grossman</lastModifiedBy>
  <revision>2</revision>
  <dcterms:created xsi:type="dcterms:W3CDTF">2023-06-14T16:24:00.0000000Z</dcterms:created>
  <dcterms:modified xsi:type="dcterms:W3CDTF">2023-06-14T17:15:17.7250021Z</dcterms:modified>
</coreProperties>
</file>